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995C74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ЧУВАШСКОЕ УРМЕТЬЕВО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711F07">
        <w:rPr>
          <w:rFonts w:ascii="Times New Roman" w:hAnsi="Times New Roman" w:cs="Times New Roman"/>
          <w:sz w:val="28"/>
          <w:szCs w:val="28"/>
        </w:rPr>
        <w:t>28 апреля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2021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F07">
        <w:rPr>
          <w:rFonts w:ascii="Times New Roman" w:hAnsi="Times New Roman" w:cs="Times New Roman"/>
          <w:sz w:val="28"/>
          <w:szCs w:val="28"/>
        </w:rPr>
        <w:t>23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58DA" w:rsidRDefault="00F96F9E" w:rsidP="007A6B68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ОБ УТВЕРЖДЕНИИ ПОРЯДКА ПРИНЯТИЯ РЕШЕНИЙ </w:t>
      </w:r>
    </w:p>
    <w:p w:rsidR="009B58DA" w:rsidRDefault="00F96F9E" w:rsidP="007A6B68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О ЗАКЛЮЧЕНИИ КОНЦЕССИОННЫХ СОГЛАШЕНИЙ </w:t>
      </w:r>
    </w:p>
    <w:p w:rsidR="009B58DA" w:rsidRDefault="00F96F9E" w:rsidP="007A6B68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НА СРОК, ПРЕВЫШАЮЩИЙ СРОК ДЕЙСТВИЯ </w:t>
      </w:r>
    </w:p>
    <w:p w:rsidR="00F96F9E" w:rsidRPr="009B58DA" w:rsidRDefault="00F96F9E" w:rsidP="007A6B68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УТВЕРЖДЕННЫХ ЛИМИТОВ БЮДЖЕТНЫХ ОБЯЗАТЕЛЬСТВ</w:t>
      </w:r>
    </w:p>
    <w:p w:rsidR="00F96F9E" w:rsidRPr="00DB1874" w:rsidRDefault="009B58DA" w:rsidP="001B5488">
      <w:pPr>
        <w:shd w:val="clear" w:color="auto" w:fill="F6F9F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F96F9E" w:rsidRPr="00DB187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="00F96F9E" w:rsidRPr="00DB1874"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 w:rsidR="00F96F9E" w:rsidRPr="00DB1874">
        <w:rPr>
          <w:rFonts w:ascii="Times New Roman" w:eastAsia="Times New Roman" w:hAnsi="Times New Roman" w:cs="Times New Roman"/>
          <w:sz w:val="28"/>
          <w:szCs w:val="28"/>
        </w:rPr>
        <w:t>. 78-79 </w:t>
      </w:r>
      <w:hyperlink r:id="rId6" w:history="1">
        <w:r w:rsidR="00F96F9E" w:rsidRPr="00DB1874">
          <w:rPr>
            <w:rFonts w:ascii="Times New Roman" w:eastAsia="Times New Roman" w:hAnsi="Times New Roman" w:cs="Times New Roman"/>
            <w:sz w:val="28"/>
            <w:szCs w:val="28"/>
          </w:rPr>
          <w:t>Бюджетного кодекса Российской Федерации</w:t>
        </w:r>
      </w:hyperlink>
      <w:r w:rsidR="00F96F9E" w:rsidRPr="00DB1874">
        <w:rPr>
          <w:rFonts w:ascii="Times New Roman" w:eastAsia="Times New Roman" w:hAnsi="Times New Roman" w:cs="Times New Roman"/>
          <w:sz w:val="28"/>
          <w:szCs w:val="28"/>
        </w:rPr>
        <w:t>, а также в целях реализации Федерального закона Российской Федерации </w:t>
      </w:r>
      <w:hyperlink r:id="rId7" w:history="1">
        <w:r w:rsidR="00F96F9E" w:rsidRPr="00DB1874">
          <w:rPr>
            <w:rFonts w:ascii="Times New Roman" w:eastAsia="Times New Roman" w:hAnsi="Times New Roman" w:cs="Times New Roman"/>
            <w:sz w:val="28"/>
            <w:szCs w:val="28"/>
          </w:rPr>
          <w:t>от 21 июля 2005 года N 115-ФЗ "О концессионных соглашениях"</w:t>
        </w:r>
      </w:hyperlink>
      <w:r w:rsidR="00F96F9E" w:rsidRPr="00DB1874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7A6B68" w:rsidRPr="00DB187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995C74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995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5C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DB187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B1874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DB1874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7A6B68" w:rsidRPr="009B58DA" w:rsidRDefault="00F96F9E" w:rsidP="001B5488">
      <w:pPr>
        <w:shd w:val="clear" w:color="auto" w:fill="F6F9FE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B1874" w:rsidRDefault="00F96F9E" w:rsidP="001B5488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>Утвердить Порядок принятия решений о заключении концессионных соглашений на срок, превышающий срок действия утвержденных лимитов бюджетных обязательств, согласно приложению.</w:t>
      </w:r>
    </w:p>
    <w:p w:rsidR="00F96F9E" w:rsidRPr="00DB1874" w:rsidRDefault="00F96F9E" w:rsidP="001B5488">
      <w:pPr>
        <w:pStyle w:val="a6"/>
        <w:numPr>
          <w:ilvl w:val="0"/>
          <w:numId w:val="1"/>
        </w:numPr>
        <w:shd w:val="clear" w:color="auto" w:fill="F6F9FE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1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</w:t>
      </w:r>
      <w:r w:rsidR="007A6B68" w:rsidRPr="00DB1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газете «Официальный вестник» и разместить  на официальном сайте сельского поселения </w:t>
      </w:r>
      <w:r w:rsidR="00995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995C74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7A6B68" w:rsidRPr="00DB1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8E6D92" w:rsidRDefault="007A6B68" w:rsidP="007A6B68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95C74" w:rsidRDefault="007A6B68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6F9E" w:rsidRPr="00F20223" w:rsidRDefault="00995C74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Урметеьво</w:t>
      </w:r>
      <w:proofErr w:type="spellEnd"/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Разукова</w:t>
      </w:r>
      <w:proofErr w:type="spellEnd"/>
    </w:p>
    <w:p w:rsidR="00F96F9E" w:rsidRPr="00F20223" w:rsidRDefault="00F96F9E" w:rsidP="00F96F9E">
      <w:pPr>
        <w:shd w:val="clear" w:color="auto" w:fill="F6F9F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F9E" w:rsidRPr="00F20223" w:rsidRDefault="00F96F9E" w:rsidP="00F96F9E">
      <w:pPr>
        <w:shd w:val="clear" w:color="auto" w:fill="F6F9F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F9E" w:rsidRPr="00F20223" w:rsidRDefault="00F96F9E" w:rsidP="00F96F9E">
      <w:pPr>
        <w:shd w:val="clear" w:color="auto" w:fill="F6F9F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6B68" w:rsidRPr="00F20223" w:rsidRDefault="007A6B68" w:rsidP="00F96F9E">
      <w:pPr>
        <w:shd w:val="clear" w:color="auto" w:fill="F6F9F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6B68" w:rsidRPr="00F20223" w:rsidRDefault="007A6B68" w:rsidP="00F96F9E">
      <w:pPr>
        <w:shd w:val="clear" w:color="auto" w:fill="F6F9F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6F9E" w:rsidRDefault="00F96F9E" w:rsidP="001B5488">
      <w:pPr>
        <w:shd w:val="clear" w:color="auto" w:fill="F6F9FE"/>
        <w:spacing w:before="100" w:beforeAutospacing="1" w:after="100" w:afterAutospacing="1" w:line="240" w:lineRule="auto"/>
        <w:ind w:left="2124" w:firstLine="708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0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  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к постановлению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администрации</w:t>
      </w:r>
      <w:r w:rsidR="000A35B8"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сельского поселения </w:t>
      </w:r>
      <w:r w:rsidR="00995C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Чувашское </w:t>
      </w:r>
      <w:proofErr w:type="spellStart"/>
      <w:r w:rsidR="00995C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Урметьево</w:t>
      </w:r>
      <w:proofErr w:type="spellEnd"/>
      <w:r w:rsid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 </w:t>
      </w:r>
      <w:proofErr w:type="spellStart"/>
      <w:r w:rsid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Челно-Вершинский</w:t>
      </w:r>
      <w:proofErr w:type="spellEnd"/>
    </w:p>
    <w:p w:rsidR="000A35B8" w:rsidRPr="001B5488" w:rsidRDefault="008E6D92" w:rsidP="001B5488">
      <w:pPr>
        <w:shd w:val="clear" w:color="auto" w:fill="F6F9FE"/>
        <w:spacing w:before="100" w:beforeAutospacing="1" w:after="100" w:afterAutospacing="1" w:line="240" w:lineRule="auto"/>
        <w:ind w:left="2124" w:firstLine="708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A35B8"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 </w:t>
      </w:r>
      <w:r w:rsidR="00711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28 апреля</w:t>
      </w:r>
      <w:r w:rsidR="000A35B8"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2021 года</w:t>
      </w:r>
      <w:r w:rsid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35B8"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 w:rsid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1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23</w:t>
      </w:r>
    </w:p>
    <w:p w:rsidR="00F96F9E" w:rsidRPr="00F20223" w:rsidRDefault="00F96F9E" w:rsidP="00F96F9E">
      <w:pPr>
        <w:shd w:val="clear" w:color="auto" w:fill="F6F9F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bookmarkStart w:id="0" w:name="_GoBack"/>
      <w:bookmarkEnd w:id="0"/>
    </w:p>
    <w:p w:rsidR="00F96F9E" w:rsidRPr="00F20223" w:rsidRDefault="00F96F9E" w:rsidP="001B5488">
      <w:pPr>
        <w:shd w:val="clear" w:color="auto" w:fill="F6F9FE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ПОРЯДОК ПРИНЯТИЯ РЕШЕНИЙ О ЗАКЛЮЧЕНИИ КОНЦЕССИОННЫХ СОГЛАШЕНИЙ НА СРОК, ПРЕВЫШАЮЩИЙ СРОК ДЕЙСТВИЯ УТВЕРЖДЕННЫХ ЛИМИТОВ </w:t>
      </w:r>
      <w:r w:rsidR="001B5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Pr="00F20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БЮДЖЕТНЫХ ОБЯЗАТЕЛЬСТВ</w:t>
      </w:r>
    </w:p>
    <w:p w:rsidR="00FA5089" w:rsidRDefault="00FA5089" w:rsidP="008E6D92">
      <w:pPr>
        <w:shd w:val="clear" w:color="auto" w:fill="F6F9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96F9E" w:rsidRPr="00FA5089">
        <w:rPr>
          <w:rFonts w:ascii="Times New Roman" w:eastAsia="Times New Roman" w:hAnsi="Times New Roman" w:cs="Times New Roman"/>
          <w:sz w:val="28"/>
          <w:szCs w:val="28"/>
        </w:rPr>
        <w:t> Настоящий Порядок определяет регламент принятия решений о заключении концессионных соглашений на срок, превышающий в случаях, установленных </w:t>
      </w:r>
      <w:hyperlink r:id="rId8" w:history="1">
        <w:r w:rsidR="00F96F9E" w:rsidRPr="00FA5089">
          <w:rPr>
            <w:rFonts w:ascii="Times New Roman" w:eastAsia="Times New Roman" w:hAnsi="Times New Roman" w:cs="Times New Roman"/>
            <w:sz w:val="28"/>
            <w:szCs w:val="28"/>
          </w:rPr>
          <w:t>Бюджетным кодексом Российской Федерации</w:t>
        </w:r>
      </w:hyperlink>
      <w:r w:rsidR="000A35B8" w:rsidRPr="00FA5089">
        <w:rPr>
          <w:rFonts w:ascii="Times New Roman" w:eastAsia="Times New Roman" w:hAnsi="Times New Roman" w:cs="Times New Roman"/>
          <w:sz w:val="28"/>
          <w:szCs w:val="28"/>
        </w:rPr>
        <w:t xml:space="preserve">, срок действия </w:t>
      </w:r>
      <w:r w:rsidR="00F96F9E" w:rsidRPr="00FA5089">
        <w:rPr>
          <w:rFonts w:ascii="Times New Roman" w:eastAsia="Times New Roman" w:hAnsi="Times New Roman" w:cs="Times New Roman"/>
          <w:sz w:val="28"/>
          <w:szCs w:val="28"/>
        </w:rPr>
        <w:t>утвержденных лимитов бюджетных обязательств.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5089" w:rsidRDefault="00F96F9E" w:rsidP="00FA5089">
      <w:pPr>
        <w:pStyle w:val="a7"/>
        <w:numPr>
          <w:ilvl w:val="0"/>
          <w:numId w:val="2"/>
        </w:numPr>
        <w:shd w:val="clear" w:color="auto" w:fill="F6F9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89">
        <w:rPr>
          <w:rFonts w:ascii="Times New Roman" w:eastAsia="Times New Roman" w:hAnsi="Times New Roman" w:cs="Times New Roman"/>
          <w:sz w:val="28"/>
          <w:szCs w:val="28"/>
        </w:rPr>
        <w:t>В настоящем Порядке используются понятия и термины, установленные </w:t>
      </w:r>
      <w:hyperlink r:id="rId9" w:history="1">
        <w:r w:rsidRPr="00FA5089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21 июля 2005 года N 115-ФЗ "О концессионных соглашениях"</w:t>
        </w:r>
      </w:hyperlink>
      <w:r w:rsidRPr="00FA5089">
        <w:rPr>
          <w:rFonts w:ascii="Times New Roman" w:eastAsia="Times New Roman" w:hAnsi="Times New Roman" w:cs="Times New Roman"/>
          <w:sz w:val="28"/>
          <w:szCs w:val="28"/>
        </w:rPr>
        <w:t>, иными действующими нормативными правовыми актами.</w:t>
      </w:r>
    </w:p>
    <w:p w:rsidR="006E1F2D" w:rsidRPr="00FA5089" w:rsidRDefault="006E1F2D" w:rsidP="006E1F2D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089" w:rsidRPr="006E1F2D" w:rsidRDefault="00F96F9E" w:rsidP="00FA5089">
      <w:pPr>
        <w:pStyle w:val="a7"/>
        <w:numPr>
          <w:ilvl w:val="0"/>
          <w:numId w:val="2"/>
        </w:numPr>
        <w:shd w:val="clear" w:color="auto" w:fill="F6F9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A5089">
        <w:rPr>
          <w:rFonts w:ascii="Times New Roman" w:eastAsia="Times New Roman" w:hAnsi="Times New Roman" w:cs="Times New Roman"/>
          <w:sz w:val="28"/>
          <w:szCs w:val="28"/>
        </w:rPr>
        <w:t>Решение о заключении концессионного соглашения от имени</w:t>
      </w:r>
      <w:r w:rsidR="000A35B8" w:rsidRPr="00FA508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995C74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95C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995C74" w:rsidRPr="00FA5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принимается в соответствии с законодательством Российской Федерации о концессионных соглашениях в рамках муниципальных программ </w:t>
      </w:r>
      <w:r w:rsidR="000A35B8" w:rsidRPr="00FA508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95C74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95C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 на срок и в пределах средств, которые предусмотрены на заключение таких концессионных соглашений соответствующими мероприятиями указанных программ.</w:t>
      </w:r>
      <w:proofErr w:type="gramEnd"/>
    </w:p>
    <w:p w:rsidR="006E1F2D" w:rsidRPr="006E1F2D" w:rsidRDefault="006E1F2D" w:rsidP="006E1F2D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1AFB" w:rsidRPr="00BE1AFB" w:rsidRDefault="00F96F9E" w:rsidP="00FA5089">
      <w:pPr>
        <w:pStyle w:val="a7"/>
        <w:numPr>
          <w:ilvl w:val="0"/>
          <w:numId w:val="2"/>
        </w:numPr>
        <w:shd w:val="clear" w:color="auto" w:fill="F6F9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Решение о заключении концессионного соглашения от имени </w:t>
      </w:r>
      <w:r w:rsidR="000A35B8" w:rsidRPr="00FA508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95C74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95C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995C74" w:rsidRPr="00FA5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принимается администрацией </w:t>
      </w:r>
      <w:r w:rsidR="000A35B8" w:rsidRPr="00FA508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Челно-Вершины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Собранием </w:t>
      </w:r>
      <w:r w:rsidR="000A35B8" w:rsidRPr="00FA5089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 сельского поселения </w:t>
      </w:r>
      <w:r w:rsidR="00995C74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95C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995C74" w:rsidRPr="00FA5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>и должно содержать следующие сведения: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br/>
        <w:t>а) наименование объекта концессионного соглашения;</w:t>
      </w:r>
    </w:p>
    <w:p w:rsidR="00BE1AFB" w:rsidRDefault="00F96F9E" w:rsidP="00BE1AFB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89">
        <w:rPr>
          <w:rFonts w:ascii="Times New Roman" w:eastAsia="Times New Roman" w:hAnsi="Times New Roman" w:cs="Times New Roman"/>
          <w:sz w:val="28"/>
          <w:szCs w:val="28"/>
        </w:rPr>
        <w:t>б) предельный срок создания, реконструкции объекта муниципальной собственности;</w:t>
      </w:r>
    </w:p>
    <w:p w:rsidR="00BE1AFB" w:rsidRDefault="00F96F9E" w:rsidP="00BE1AFB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5089">
        <w:rPr>
          <w:rFonts w:ascii="Times New Roman" w:eastAsia="Times New Roman" w:hAnsi="Times New Roman" w:cs="Times New Roman"/>
          <w:sz w:val="28"/>
          <w:szCs w:val="28"/>
        </w:rPr>
        <w:t>в) предельный срок действия концессионного соглашения;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br/>
        <w:t xml:space="preserve">г) общий объем расходов средств бюджета </w:t>
      </w:r>
      <w:r w:rsidR="000A35B8" w:rsidRPr="00FA508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95C74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95C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, предусматриваемый на реализацию 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lastRenderedPageBreak/>
        <w:t>концессионного соглашения с разбивкой по годам и источниками финансирования;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br/>
        <w:t xml:space="preserve">д) объемы муниципальных инвестиций и (или) субсидий, предоставляемых концессионеру, предусматриваемых на реализацию концессионного соглашения с разбивкой по годам в составе общего объема расходов средств бюджета </w:t>
      </w:r>
      <w:r w:rsidR="000A35B8" w:rsidRPr="00FA508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Челно-Вершины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 (в разрезе видов);</w:t>
      </w:r>
      <w:proofErr w:type="gramEnd"/>
    </w:p>
    <w:p w:rsidR="00BE1AFB" w:rsidRDefault="00F96F9E" w:rsidP="00BE1AFB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89">
        <w:rPr>
          <w:rFonts w:ascii="Times New Roman" w:eastAsia="Times New Roman" w:hAnsi="Times New Roman" w:cs="Times New Roman"/>
          <w:sz w:val="28"/>
          <w:szCs w:val="28"/>
        </w:rPr>
        <w:t>е) планируемые результаты реализации концессионного соглашения.</w:t>
      </w:r>
    </w:p>
    <w:p w:rsidR="006E1F2D" w:rsidRDefault="006E1F2D" w:rsidP="00BE1AFB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F2D" w:rsidRDefault="00F96F9E" w:rsidP="00BE1AFB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4. Концессионные соглашения, </w:t>
      </w:r>
      <w:proofErr w:type="spellStart"/>
      <w:r w:rsidRPr="00FA5089">
        <w:rPr>
          <w:rFonts w:ascii="Times New Roman" w:eastAsia="Times New Roman" w:hAnsi="Times New Roman" w:cs="Times New Roman"/>
          <w:sz w:val="28"/>
          <w:szCs w:val="28"/>
        </w:rPr>
        <w:t>концедентом</w:t>
      </w:r>
      <w:proofErr w:type="spellEnd"/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 по которым выступает </w:t>
      </w:r>
      <w:r w:rsidR="000A35B8" w:rsidRPr="00FA5089">
        <w:rPr>
          <w:rFonts w:ascii="Times New Roman" w:eastAsia="Times New Roman" w:hAnsi="Times New Roman" w:cs="Times New Roman"/>
          <w:sz w:val="28"/>
          <w:szCs w:val="28"/>
        </w:rPr>
        <w:t xml:space="preserve">сельское  поселение </w:t>
      </w:r>
      <w:r w:rsidR="00995C74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95C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, могут быть заключены на срок, превышающий срок действия утвержденных лимитов бюджетных обязательств, на основании принятых в соответствии с настоящим Порядком решений о заключении концессионных соглашений. Расходные обязательства </w:t>
      </w:r>
      <w:proofErr w:type="spellStart"/>
      <w:r w:rsidRPr="00FA5089">
        <w:rPr>
          <w:rFonts w:ascii="Times New Roman" w:eastAsia="Times New Roman" w:hAnsi="Times New Roman" w:cs="Times New Roman"/>
          <w:sz w:val="28"/>
          <w:szCs w:val="28"/>
        </w:rPr>
        <w:t>концедента</w:t>
      </w:r>
      <w:proofErr w:type="spellEnd"/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предусмотренные концессионным соглашением в каждом году его реализации, подлежат включению в бюджеты </w:t>
      </w:r>
      <w:r w:rsidR="000A35B8" w:rsidRPr="00FA508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Челно-Вершины 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>и на соответствующие годы и плановые периоды.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04859" w:rsidRDefault="00F96F9E" w:rsidP="00BE1AFB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89">
        <w:rPr>
          <w:rFonts w:ascii="Times New Roman" w:eastAsia="Times New Roman" w:hAnsi="Times New Roman" w:cs="Times New Roman"/>
          <w:sz w:val="28"/>
          <w:szCs w:val="28"/>
        </w:rPr>
        <w:t>5. Решение о заключении концессионного соглашения, предусмотренное пунктами 2 и 3 настоящего Порядка, принимается в следующем порядке:</w:t>
      </w:r>
    </w:p>
    <w:p w:rsidR="006E1F2D" w:rsidRDefault="006E1F2D" w:rsidP="00BE1AFB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859" w:rsidRDefault="00F96F9E" w:rsidP="00BE1AFB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89">
        <w:rPr>
          <w:rFonts w:ascii="Times New Roman" w:eastAsia="Times New Roman" w:hAnsi="Times New Roman" w:cs="Times New Roman"/>
          <w:sz w:val="28"/>
          <w:szCs w:val="28"/>
        </w:rPr>
        <w:t>а) проект правового акта, содержащего решение о заключении концессионного соглашения на срок, превышающий срок действия утвержденных лимитов бюджетных обязательств</w:t>
      </w:r>
      <w:r w:rsidR="006E1F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 и пояснительная записка к нему направляются инициатором заключения концессионного соглашения на согласование в </w:t>
      </w:r>
      <w:r w:rsidR="00F20223" w:rsidRPr="00FA5089">
        <w:rPr>
          <w:rFonts w:ascii="Times New Roman" w:eastAsia="Times New Roman" w:hAnsi="Times New Roman" w:cs="Times New Roman"/>
          <w:sz w:val="28"/>
          <w:szCs w:val="28"/>
        </w:rPr>
        <w:t>бухгалтерию сельского поселения Челно-Вершины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223" w:rsidRPr="00FA5089">
        <w:rPr>
          <w:rFonts w:ascii="Times New Roman" w:eastAsia="Times New Roman" w:hAnsi="Times New Roman" w:cs="Times New Roman"/>
          <w:sz w:val="28"/>
          <w:szCs w:val="28"/>
        </w:rPr>
        <w:t>(начальнику</w:t>
      </w:r>
      <w:r w:rsidR="006E1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223" w:rsidRPr="00FA5089">
        <w:rPr>
          <w:rFonts w:ascii="Times New Roman" w:eastAsia="Times New Roman" w:hAnsi="Times New Roman" w:cs="Times New Roman"/>
          <w:sz w:val="28"/>
          <w:szCs w:val="28"/>
        </w:rPr>
        <w:t>отдела,</w:t>
      </w:r>
      <w:r w:rsidR="006E1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223" w:rsidRPr="00FA5089">
        <w:rPr>
          <w:rFonts w:ascii="Times New Roman" w:eastAsia="Times New Roman" w:hAnsi="Times New Roman" w:cs="Times New Roman"/>
          <w:sz w:val="28"/>
          <w:szCs w:val="28"/>
        </w:rPr>
        <w:t>главному</w:t>
      </w:r>
      <w:r w:rsidR="008E6D92" w:rsidRPr="00FA5089">
        <w:rPr>
          <w:rFonts w:ascii="Times New Roman" w:eastAsia="Times New Roman" w:hAnsi="Times New Roman" w:cs="Times New Roman"/>
          <w:sz w:val="28"/>
          <w:szCs w:val="28"/>
        </w:rPr>
        <w:t xml:space="preserve"> бухгалтеру)</w:t>
      </w:r>
    </w:p>
    <w:p w:rsidR="006E1F2D" w:rsidRDefault="006E1F2D" w:rsidP="00BE1AFB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F2D" w:rsidRDefault="00F96F9E" w:rsidP="00BE1AFB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F20223" w:rsidRPr="00FA5089">
        <w:rPr>
          <w:rFonts w:ascii="Times New Roman" w:eastAsia="Times New Roman" w:hAnsi="Times New Roman" w:cs="Times New Roman"/>
          <w:sz w:val="28"/>
          <w:szCs w:val="28"/>
        </w:rPr>
        <w:t>Начальник отдела, главный бухгалтер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 в срок, не превышающий 5 дней с даты получения проекта решения и пояснительной записки к нему, согласовывает указанный проект при соблюдении следующих условий: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 </w:t>
      </w:r>
      <w:proofErr w:type="spellStart"/>
      <w:r w:rsidRPr="00FA5089">
        <w:rPr>
          <w:rFonts w:ascii="Times New Roman" w:eastAsia="Times New Roman" w:hAnsi="Times New Roman" w:cs="Times New Roman"/>
          <w:sz w:val="28"/>
          <w:szCs w:val="28"/>
        </w:rPr>
        <w:t>непревышение</w:t>
      </w:r>
      <w:proofErr w:type="spellEnd"/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 предельного объема расходов </w:t>
      </w:r>
      <w:proofErr w:type="spellStart"/>
      <w:r w:rsidRPr="00FA5089">
        <w:rPr>
          <w:rFonts w:ascii="Times New Roman" w:eastAsia="Times New Roman" w:hAnsi="Times New Roman" w:cs="Times New Roman"/>
          <w:sz w:val="28"/>
          <w:szCs w:val="28"/>
        </w:rPr>
        <w:t>концедента</w:t>
      </w:r>
      <w:proofErr w:type="spellEnd"/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 на создание и (или) реконструкцию объекта концессионного соглашения, использование (эксплуатацию) объекта концессионного соглашения, предоставления субсидий концессионеру в текущем финансовом году и плановом периоде, над объемом бюджетных средств предусмотренных соответствующей муниципальной программой;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 </w:t>
      </w:r>
      <w:r w:rsidR="00304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соответствия годового предельного объема расходов </w:t>
      </w:r>
      <w:proofErr w:type="spellStart"/>
      <w:r w:rsidRPr="00FA5089">
        <w:rPr>
          <w:rFonts w:ascii="Times New Roman" w:eastAsia="Times New Roman" w:hAnsi="Times New Roman" w:cs="Times New Roman"/>
          <w:sz w:val="28"/>
          <w:szCs w:val="28"/>
        </w:rPr>
        <w:t>концедента</w:t>
      </w:r>
      <w:proofErr w:type="spellEnd"/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 на создание и (или) реконструкцию объекта концессионного 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соглашения, использование (эксплуатацию) объекта концессионного соглашения, предоставления субсидий концессионеру, за пределами планового периода над максимальным годовым объемом средств на создание и (или) реконструкцию объекта концессионного соглашения, использование (эксплуатацию) объекта концессионного соглашения, предоставления субсидий концессионеру, предусмотренным расходам на реализацию концессионного соглашения в утвержденной муниципальной программе </w:t>
      </w:r>
      <w:r w:rsidR="00F20223" w:rsidRPr="00FA508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95C74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95C74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995C74" w:rsidRPr="00FA5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>в пределах сроках действия соответствующей программы;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br/>
      </w:r>
      <w:r w:rsidR="006E1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    обоснованности сведений, представленных в соответствии с настоящим Порядком в проекте решения о заключении концессионных соглашений на срок, превышающий срок действия утвержденных лимитов бюджетных обязательств, в случае если предполагаемый срок действия концессионного соглашения, заключаемого в рамках муниципальной </w:t>
      </w:r>
      <w:r w:rsidR="00F20223" w:rsidRPr="00FA5089">
        <w:rPr>
          <w:rFonts w:ascii="Times New Roman" w:eastAsia="Times New Roman" w:hAnsi="Times New Roman" w:cs="Times New Roman"/>
          <w:sz w:val="28"/>
          <w:szCs w:val="28"/>
        </w:rPr>
        <w:t>сельского поселения Челно-Вершины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 превышает срок реализации указанной программы;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96F9E" w:rsidRPr="00FA5089" w:rsidRDefault="00F96F9E" w:rsidP="00BE1AFB">
      <w:pPr>
        <w:pStyle w:val="a7"/>
        <w:shd w:val="clear" w:color="auto" w:fill="F6F9FE"/>
        <w:spacing w:before="100" w:beforeAutospacing="1" w:after="100" w:afterAutospacing="1" w:line="240" w:lineRule="auto"/>
        <w:ind w:left="1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089">
        <w:rPr>
          <w:rFonts w:ascii="Times New Roman" w:eastAsia="Times New Roman" w:hAnsi="Times New Roman" w:cs="Times New Roman"/>
          <w:sz w:val="28"/>
          <w:szCs w:val="28"/>
        </w:rPr>
        <w:t xml:space="preserve">в) проект правового акта, содержащего решение о заключении концессионного соглашения о заключении концессионных соглашений на срок, превышающий срок действия утвержденных лимитов бюджетных обязательств, согласованный с </w:t>
      </w:r>
      <w:r w:rsidR="00C32CAC" w:rsidRPr="00FA5089">
        <w:rPr>
          <w:rFonts w:ascii="Times New Roman" w:eastAsia="Times New Roman" w:hAnsi="Times New Roman" w:cs="Times New Roman"/>
          <w:sz w:val="28"/>
          <w:szCs w:val="28"/>
        </w:rPr>
        <w:t>начальником отдела, главным бухгалтером</w:t>
      </w:r>
      <w:r w:rsidRPr="00FA5089">
        <w:rPr>
          <w:rFonts w:ascii="Times New Roman" w:eastAsia="Times New Roman" w:hAnsi="Times New Roman" w:cs="Times New Roman"/>
          <w:sz w:val="28"/>
          <w:szCs w:val="28"/>
        </w:rPr>
        <w:t>, вносится инициатором заключения концессионного соглашения на подписание уполномоченного органа в установленном порядке.</w:t>
      </w:r>
    </w:p>
    <w:p w:rsidR="00F96F9E" w:rsidRPr="00F20223" w:rsidRDefault="00F96F9E" w:rsidP="00F96F9E">
      <w:pPr>
        <w:shd w:val="clear" w:color="auto" w:fill="F6F9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9255B" w:rsidRPr="00F20223" w:rsidRDefault="00E9255B">
      <w:pPr>
        <w:rPr>
          <w:rFonts w:ascii="Times New Roman" w:hAnsi="Times New Roman" w:cs="Times New Roman"/>
          <w:sz w:val="28"/>
          <w:szCs w:val="28"/>
        </w:rPr>
      </w:pPr>
    </w:p>
    <w:sectPr w:rsidR="00E9255B" w:rsidRPr="00F20223" w:rsidSect="003C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8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9E"/>
    <w:rsid w:val="000A35B8"/>
    <w:rsid w:val="001B5488"/>
    <w:rsid w:val="00304859"/>
    <w:rsid w:val="003C3CA8"/>
    <w:rsid w:val="006E1F2D"/>
    <w:rsid w:val="00711F07"/>
    <w:rsid w:val="007A6B68"/>
    <w:rsid w:val="008E6D92"/>
    <w:rsid w:val="00995C74"/>
    <w:rsid w:val="009B58DA"/>
    <w:rsid w:val="00BE1AFB"/>
    <w:rsid w:val="00C01C6D"/>
    <w:rsid w:val="00C32CAC"/>
    <w:rsid w:val="00DB1874"/>
    <w:rsid w:val="00E9255B"/>
    <w:rsid w:val="00F20223"/>
    <w:rsid w:val="00F96F9E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41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4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4</cp:revision>
  <cp:lastPrinted>2021-04-15T11:18:00Z</cp:lastPrinted>
  <dcterms:created xsi:type="dcterms:W3CDTF">2021-04-16T05:43:00Z</dcterms:created>
  <dcterms:modified xsi:type="dcterms:W3CDTF">2021-04-28T07:23:00Z</dcterms:modified>
</cp:coreProperties>
</file>